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12" w:rsidRDefault="00773812" w:rsidP="00773812">
      <w:pPr>
        <w:rPr>
          <w:sz w:val="25"/>
          <w:szCs w:val="25"/>
        </w:rPr>
      </w:pPr>
    </w:p>
    <w:p w:rsidR="00773812" w:rsidRDefault="00773812" w:rsidP="00773812">
      <w:pPr>
        <w:rPr>
          <w:sz w:val="25"/>
          <w:szCs w:val="25"/>
        </w:rPr>
      </w:pPr>
    </w:p>
    <w:p w:rsidR="00773812" w:rsidRDefault="00773812" w:rsidP="00773812">
      <w:pPr>
        <w:rPr>
          <w:sz w:val="25"/>
          <w:szCs w:val="25"/>
        </w:rPr>
      </w:pPr>
      <w:r>
        <w:rPr>
          <w:sz w:val="25"/>
          <w:szCs w:val="25"/>
        </w:rPr>
        <w:t>ХГ-№333</w:t>
      </w:r>
    </w:p>
    <w:p w:rsidR="00773812" w:rsidRDefault="00773812" w:rsidP="00773812">
      <w:pPr>
        <w:rPr>
          <w:sz w:val="25"/>
          <w:szCs w:val="25"/>
        </w:rPr>
      </w:pPr>
      <w:r>
        <w:rPr>
          <w:sz w:val="25"/>
          <w:szCs w:val="25"/>
        </w:rPr>
        <w:t>от 20.10.2014г.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Руководителям республиканских, </w:t>
      </w:r>
    </w:p>
    <w:p w:rsidR="00773812" w:rsidRDefault="00773812" w:rsidP="00773812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t xml:space="preserve">краевых, областных органов </w:t>
      </w:r>
    </w:p>
    <w:p w:rsidR="00773812" w:rsidRDefault="00773812" w:rsidP="00773812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t xml:space="preserve">исполнительной власти в области </w:t>
      </w:r>
    </w:p>
    <w:p w:rsidR="00773812" w:rsidRDefault="00773812" w:rsidP="00773812">
      <w:pPr>
        <w:ind w:left="4956"/>
        <w:rPr>
          <w:sz w:val="25"/>
          <w:szCs w:val="25"/>
        </w:rPr>
      </w:pPr>
      <w:r>
        <w:rPr>
          <w:sz w:val="25"/>
          <w:szCs w:val="25"/>
        </w:rPr>
        <w:t>физической культуры и спорта</w:t>
      </w:r>
    </w:p>
    <w:p w:rsidR="00773812" w:rsidRDefault="00773812" w:rsidP="00773812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t xml:space="preserve">Руководителям </w:t>
      </w:r>
    </w:p>
    <w:p w:rsidR="00773812" w:rsidRDefault="00773812" w:rsidP="00773812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t>региональных федераций</w:t>
      </w:r>
    </w:p>
    <w:p w:rsidR="00773812" w:rsidRDefault="00773812" w:rsidP="00773812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t>художественной гимнастики</w:t>
      </w:r>
    </w:p>
    <w:p w:rsidR="00773812" w:rsidRDefault="00773812" w:rsidP="00773812"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t>Руководителям ДСО и ведомств</w:t>
      </w:r>
    </w:p>
    <w:p w:rsidR="00773812" w:rsidRDefault="00773812" w:rsidP="00773812">
      <w:pPr>
        <w:rPr>
          <w:sz w:val="25"/>
          <w:szCs w:val="25"/>
        </w:rPr>
      </w:pPr>
    </w:p>
    <w:p w:rsidR="00773812" w:rsidRDefault="00773812" w:rsidP="00773812">
      <w:pPr>
        <w:jc w:val="center"/>
        <w:rPr>
          <w:sz w:val="25"/>
          <w:szCs w:val="25"/>
        </w:rPr>
      </w:pPr>
      <w:r>
        <w:rPr>
          <w:sz w:val="25"/>
          <w:szCs w:val="25"/>
        </w:rPr>
        <w:t>Уважаемые Коллеги!</w:t>
      </w:r>
    </w:p>
    <w:p w:rsidR="00773812" w:rsidRDefault="00773812" w:rsidP="0077381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Всероссийская федерация художественной гимнастики приносит свои извинения за экстренную информацию об изменениях проведения Всероссийских соревнований в ноябре и декабре месяцах 2014 года.</w:t>
      </w:r>
    </w:p>
    <w:p w:rsidR="00773812" w:rsidRDefault="00773812" w:rsidP="00773812">
      <w:pPr>
        <w:numPr>
          <w:ilvl w:val="0"/>
          <w:numId w:val="2"/>
        </w:num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Чемпионат России по групповым упражнениям:</w:t>
      </w:r>
    </w:p>
    <w:p w:rsidR="00773812" w:rsidRDefault="00773812" w:rsidP="00773812">
      <w:pPr>
        <w:jc w:val="both"/>
        <w:rPr>
          <w:sz w:val="25"/>
          <w:szCs w:val="25"/>
        </w:rPr>
      </w:pPr>
      <w:r>
        <w:rPr>
          <w:sz w:val="25"/>
          <w:szCs w:val="25"/>
        </w:rPr>
        <w:t>Сроки проведения – 22-27 ноября;</w:t>
      </w:r>
    </w:p>
    <w:p w:rsidR="00773812" w:rsidRDefault="00773812" w:rsidP="0077381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Место проведения – </w:t>
      </w:r>
      <w:proofErr w:type="gramStart"/>
      <w:r>
        <w:rPr>
          <w:sz w:val="25"/>
          <w:szCs w:val="25"/>
        </w:rPr>
        <w:t>г</w:t>
      </w:r>
      <w:proofErr w:type="gramEnd"/>
      <w:r>
        <w:rPr>
          <w:sz w:val="25"/>
          <w:szCs w:val="25"/>
        </w:rPr>
        <w:t>. Пенза, дворец спорта «</w:t>
      </w:r>
      <w:proofErr w:type="spellStart"/>
      <w:r>
        <w:rPr>
          <w:sz w:val="25"/>
          <w:szCs w:val="25"/>
        </w:rPr>
        <w:t>Буртасы</w:t>
      </w:r>
      <w:proofErr w:type="spellEnd"/>
      <w:r>
        <w:rPr>
          <w:sz w:val="25"/>
          <w:szCs w:val="25"/>
        </w:rPr>
        <w:t>»;</w:t>
      </w:r>
    </w:p>
    <w:p w:rsidR="00773812" w:rsidRDefault="00773812" w:rsidP="00773812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Программа соревнований – НОВАЯ!!! Групповые упражнения сезона 2015г. – первое упражнение - 5 лент, второе упражнение – 6 булав + 2 обруча.</w:t>
      </w:r>
    </w:p>
    <w:p w:rsidR="00773812" w:rsidRDefault="00773812" w:rsidP="00773812">
      <w:pPr>
        <w:pStyle w:val="21"/>
        <w:numPr>
          <w:ilvl w:val="0"/>
          <w:numId w:val="2"/>
        </w:numPr>
        <w:rPr>
          <w:b/>
          <w:i w:val="0"/>
          <w:color w:val="auto"/>
          <w:sz w:val="25"/>
          <w:szCs w:val="25"/>
          <w:u w:val="none"/>
        </w:rPr>
      </w:pPr>
      <w:r>
        <w:rPr>
          <w:b/>
          <w:i w:val="0"/>
          <w:color w:val="auto"/>
          <w:sz w:val="25"/>
          <w:szCs w:val="25"/>
          <w:u w:val="none"/>
        </w:rPr>
        <w:t>Кубок России (индивидуальная программа и групповые упражнения):</w:t>
      </w:r>
    </w:p>
    <w:p w:rsidR="00773812" w:rsidRDefault="00773812" w:rsidP="00773812">
      <w:pPr>
        <w:jc w:val="both"/>
        <w:rPr>
          <w:sz w:val="25"/>
          <w:szCs w:val="25"/>
        </w:rPr>
      </w:pPr>
      <w:r>
        <w:rPr>
          <w:sz w:val="25"/>
          <w:szCs w:val="25"/>
        </w:rPr>
        <w:t>Сроки проведения – 22-27 ноября;</w:t>
      </w:r>
    </w:p>
    <w:p w:rsidR="00773812" w:rsidRDefault="00773812" w:rsidP="0077381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Место проведения – </w:t>
      </w:r>
      <w:proofErr w:type="gramStart"/>
      <w:r>
        <w:rPr>
          <w:sz w:val="25"/>
          <w:szCs w:val="25"/>
        </w:rPr>
        <w:t>г</w:t>
      </w:r>
      <w:proofErr w:type="gramEnd"/>
      <w:r>
        <w:rPr>
          <w:sz w:val="25"/>
          <w:szCs w:val="25"/>
        </w:rPr>
        <w:t>. Пенза, дворец спорта «</w:t>
      </w:r>
      <w:proofErr w:type="spellStart"/>
      <w:r>
        <w:rPr>
          <w:sz w:val="25"/>
          <w:szCs w:val="25"/>
        </w:rPr>
        <w:t>Буртасы</w:t>
      </w:r>
      <w:proofErr w:type="spellEnd"/>
      <w:r>
        <w:rPr>
          <w:sz w:val="25"/>
          <w:szCs w:val="25"/>
        </w:rPr>
        <w:t>»;</w:t>
      </w:r>
    </w:p>
    <w:p w:rsidR="00773812" w:rsidRDefault="00773812" w:rsidP="00773812">
      <w:pPr>
        <w:pStyle w:val="21"/>
        <w:numPr>
          <w:ilvl w:val="1"/>
          <w:numId w:val="2"/>
        </w:numPr>
        <w:rPr>
          <w:i w:val="0"/>
          <w:color w:val="auto"/>
          <w:sz w:val="25"/>
          <w:szCs w:val="25"/>
          <w:u w:val="none"/>
        </w:rPr>
      </w:pPr>
      <w:r>
        <w:rPr>
          <w:i w:val="0"/>
          <w:color w:val="auto"/>
          <w:sz w:val="25"/>
          <w:szCs w:val="25"/>
          <w:u w:val="none"/>
        </w:rPr>
        <w:t>Индивидуальная программа: допускаются 25 гимнасток ЧР по индивидуальной программе (многоборье). Возраст 1998г.р. и старше.</w:t>
      </w:r>
    </w:p>
    <w:p w:rsidR="00773812" w:rsidRDefault="00773812" w:rsidP="00773812">
      <w:pPr>
        <w:numPr>
          <w:ilvl w:val="1"/>
          <w:numId w:val="2"/>
        </w:numPr>
        <w:jc w:val="both"/>
        <w:rPr>
          <w:sz w:val="25"/>
          <w:szCs w:val="25"/>
        </w:rPr>
      </w:pPr>
      <w:r>
        <w:rPr>
          <w:sz w:val="25"/>
          <w:szCs w:val="25"/>
        </w:rPr>
        <w:t>Групповые упражнения: допускаются 20 команд ЧР по групповым упражнениям (многоборье). Возраст 1999г.р. и старше.</w:t>
      </w:r>
    </w:p>
    <w:p w:rsidR="00773812" w:rsidRDefault="00773812" w:rsidP="00773812">
      <w:pPr>
        <w:numPr>
          <w:ilvl w:val="0"/>
          <w:numId w:val="2"/>
        </w:num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Всероссийские соревнования «Надежды России»:</w:t>
      </w:r>
    </w:p>
    <w:p w:rsidR="00773812" w:rsidRDefault="00773812" w:rsidP="00773812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Сроки проведения – НОВЫЕ!!! С 27 ноября по 05 декабря;</w:t>
      </w:r>
    </w:p>
    <w:p w:rsidR="00773812" w:rsidRDefault="00773812" w:rsidP="0077381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Место проведения – </w:t>
      </w:r>
      <w:proofErr w:type="gramStart"/>
      <w:r>
        <w:rPr>
          <w:sz w:val="25"/>
          <w:szCs w:val="25"/>
        </w:rPr>
        <w:t>г</w:t>
      </w:r>
      <w:proofErr w:type="gramEnd"/>
      <w:r>
        <w:rPr>
          <w:sz w:val="25"/>
          <w:szCs w:val="25"/>
        </w:rPr>
        <w:t>. Казань, «Центр гимнастики»;</w:t>
      </w:r>
    </w:p>
    <w:p w:rsidR="00773812" w:rsidRDefault="00773812" w:rsidP="00773812">
      <w:pPr>
        <w:pStyle w:val="21"/>
        <w:jc w:val="both"/>
        <w:rPr>
          <w:i w:val="0"/>
          <w:color w:val="auto"/>
          <w:sz w:val="25"/>
          <w:szCs w:val="25"/>
          <w:u w:val="none"/>
        </w:rPr>
      </w:pPr>
      <w:r>
        <w:rPr>
          <w:i w:val="0"/>
          <w:color w:val="auto"/>
          <w:sz w:val="25"/>
          <w:szCs w:val="25"/>
          <w:u w:val="none"/>
        </w:rPr>
        <w:t>Программа соревнований:</w:t>
      </w:r>
    </w:p>
    <w:p w:rsidR="00773812" w:rsidRDefault="00773812" w:rsidP="00773812">
      <w:pPr>
        <w:pStyle w:val="21"/>
        <w:numPr>
          <w:ilvl w:val="1"/>
          <w:numId w:val="2"/>
        </w:numPr>
        <w:jc w:val="both"/>
        <w:rPr>
          <w:i w:val="0"/>
          <w:color w:val="auto"/>
          <w:sz w:val="25"/>
          <w:szCs w:val="25"/>
          <w:u w:val="none"/>
        </w:rPr>
      </w:pPr>
      <w:r>
        <w:rPr>
          <w:i w:val="0"/>
          <w:color w:val="auto"/>
          <w:sz w:val="25"/>
          <w:szCs w:val="25"/>
          <w:u w:val="none"/>
        </w:rPr>
        <w:t>Индивидуальная программа - по 2 гимнастки от Субъектов РФ, + по 2 гимнастки от ДСО и Ведомств, + члены спортивной сборной команды России по утвержденному списку. Возраст 1999-2001гг.р..</w:t>
      </w:r>
    </w:p>
    <w:p w:rsidR="00773812" w:rsidRDefault="00773812" w:rsidP="00773812">
      <w:pPr>
        <w:pStyle w:val="21"/>
        <w:ind w:firstLine="708"/>
        <w:jc w:val="both"/>
        <w:rPr>
          <w:i w:val="0"/>
          <w:color w:val="auto"/>
          <w:sz w:val="25"/>
          <w:szCs w:val="25"/>
          <w:u w:val="none"/>
        </w:rPr>
      </w:pPr>
      <w:r>
        <w:rPr>
          <w:i w:val="0"/>
          <w:color w:val="auto"/>
          <w:sz w:val="25"/>
          <w:szCs w:val="25"/>
          <w:u w:val="none"/>
        </w:rPr>
        <w:t>1999 – обруч мяч булавы лента</w:t>
      </w:r>
    </w:p>
    <w:p w:rsidR="00773812" w:rsidRDefault="00773812" w:rsidP="00773812">
      <w:pPr>
        <w:pStyle w:val="21"/>
        <w:ind w:firstLine="708"/>
        <w:jc w:val="both"/>
        <w:rPr>
          <w:i w:val="0"/>
          <w:color w:val="auto"/>
          <w:sz w:val="25"/>
          <w:szCs w:val="25"/>
          <w:u w:val="none"/>
        </w:rPr>
      </w:pPr>
      <w:r>
        <w:rPr>
          <w:i w:val="0"/>
          <w:color w:val="auto"/>
          <w:sz w:val="25"/>
          <w:szCs w:val="25"/>
          <w:u w:val="none"/>
        </w:rPr>
        <w:t>2000-2001 – скакалка обруч мяч булавы</w:t>
      </w:r>
    </w:p>
    <w:p w:rsidR="00773812" w:rsidRDefault="00773812" w:rsidP="00773812">
      <w:pPr>
        <w:pStyle w:val="21"/>
        <w:numPr>
          <w:ilvl w:val="1"/>
          <w:numId w:val="2"/>
        </w:numPr>
        <w:jc w:val="both"/>
        <w:rPr>
          <w:i w:val="0"/>
          <w:color w:val="auto"/>
          <w:sz w:val="25"/>
          <w:szCs w:val="25"/>
          <w:u w:val="none"/>
        </w:rPr>
      </w:pPr>
      <w:r>
        <w:rPr>
          <w:i w:val="0"/>
          <w:color w:val="auto"/>
          <w:sz w:val="25"/>
          <w:szCs w:val="25"/>
          <w:u w:val="none"/>
        </w:rPr>
        <w:t>Групповые упражнения: допускаются спортивные сборные команды Субъектов РФ, + спортивные сборные команды ДСО и Ведомств. Возраст 1999-2001гг.р</w:t>
      </w:r>
      <w:proofErr w:type="gramStart"/>
      <w:r>
        <w:rPr>
          <w:i w:val="0"/>
          <w:color w:val="auto"/>
          <w:sz w:val="25"/>
          <w:szCs w:val="25"/>
          <w:u w:val="none"/>
        </w:rPr>
        <w:t xml:space="preserve">.. </w:t>
      </w:r>
      <w:proofErr w:type="gramEnd"/>
      <w:r>
        <w:rPr>
          <w:i w:val="0"/>
          <w:color w:val="auto"/>
          <w:sz w:val="25"/>
          <w:szCs w:val="25"/>
          <w:u w:val="none"/>
        </w:rPr>
        <w:t>Выполняют два упражнения с 5 мячами и с 5 лентами.</w:t>
      </w:r>
    </w:p>
    <w:p w:rsidR="00773812" w:rsidRDefault="00773812" w:rsidP="00773812">
      <w:pPr>
        <w:jc w:val="both"/>
        <w:rPr>
          <w:sz w:val="25"/>
          <w:szCs w:val="25"/>
        </w:rPr>
      </w:pPr>
    </w:p>
    <w:p w:rsidR="00F50891" w:rsidRPr="00BC5BCB" w:rsidRDefault="00773812" w:rsidP="00773812">
      <w:pPr>
        <w:rPr>
          <w:szCs w:val="28"/>
        </w:rPr>
      </w:pPr>
      <w:r>
        <w:rPr>
          <w:sz w:val="25"/>
          <w:szCs w:val="25"/>
        </w:rPr>
        <w:t>Исполнительный директор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И. И. Цар</w:t>
      </w:r>
      <w:r w:rsidR="00444014">
        <w:rPr>
          <w:sz w:val="25"/>
          <w:szCs w:val="25"/>
        </w:rPr>
        <w:t>ева</w:t>
      </w:r>
    </w:p>
    <w:sectPr w:rsidR="00F50891" w:rsidRPr="00BC5BCB" w:rsidSect="00F9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717"/>
    <w:multiLevelType w:val="multilevel"/>
    <w:tmpl w:val="B290C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4B7F1470"/>
    <w:multiLevelType w:val="hybridMultilevel"/>
    <w:tmpl w:val="8B2E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B5D"/>
    <w:rsid w:val="00012D2A"/>
    <w:rsid w:val="00060B5D"/>
    <w:rsid w:val="00123F75"/>
    <w:rsid w:val="00194224"/>
    <w:rsid w:val="00212386"/>
    <w:rsid w:val="003D4949"/>
    <w:rsid w:val="004015A6"/>
    <w:rsid w:val="00444014"/>
    <w:rsid w:val="00582F3C"/>
    <w:rsid w:val="0058449D"/>
    <w:rsid w:val="0062646F"/>
    <w:rsid w:val="00773812"/>
    <w:rsid w:val="009B47CA"/>
    <w:rsid w:val="00BB5BAA"/>
    <w:rsid w:val="00BC5BCB"/>
    <w:rsid w:val="00C40E31"/>
    <w:rsid w:val="00F001C0"/>
    <w:rsid w:val="00F50891"/>
    <w:rsid w:val="00F9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B5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015A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015A6"/>
    <w:rPr>
      <w:color w:val="0000FF"/>
      <w:u w:val="single"/>
    </w:rPr>
  </w:style>
  <w:style w:type="paragraph" w:customStyle="1" w:styleId="21">
    <w:name w:val="Средняя сетка 21"/>
    <w:uiPriority w:val="1"/>
    <w:qFormat/>
    <w:rsid w:val="00773812"/>
    <w:pPr>
      <w:spacing w:after="0" w:line="240" w:lineRule="auto"/>
    </w:pPr>
    <w:rPr>
      <w:rFonts w:ascii="Times New Roman" w:eastAsia="Calibri" w:hAnsi="Times New Roman" w:cs="Times New Roman"/>
      <w:i/>
      <w:color w:val="0F243E"/>
      <w:sz w:val="28"/>
      <w:szCs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2014-08-05T13:05:00Z</cp:lastPrinted>
  <dcterms:created xsi:type="dcterms:W3CDTF">2014-10-20T07:25:00Z</dcterms:created>
  <dcterms:modified xsi:type="dcterms:W3CDTF">2014-10-20T07:26:00Z</dcterms:modified>
</cp:coreProperties>
</file>